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897" w:rsidRDefault="003953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457200</wp:posOffset>
            </wp:positionH>
            <wp:positionV relativeFrom="page">
              <wp:posOffset>457200</wp:posOffset>
            </wp:positionV>
            <wp:extent cx="3067050" cy="609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4897" w:rsidRDefault="004A489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4897" w:rsidRDefault="004A489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4897" w:rsidRDefault="004A4897">
      <w:pPr>
        <w:widowControl w:val="0"/>
        <w:autoSpaceDE w:val="0"/>
        <w:autoSpaceDN w:val="0"/>
        <w:adjustRightInd w:val="0"/>
        <w:spacing w:after="0" w:line="381" w:lineRule="exact"/>
        <w:rPr>
          <w:rFonts w:ascii="Times New Roman" w:hAnsi="Times New Roman" w:cs="Times New Roman"/>
          <w:sz w:val="24"/>
          <w:szCs w:val="24"/>
        </w:rPr>
      </w:pPr>
    </w:p>
    <w:p w:rsidR="004A4897" w:rsidRDefault="00A06A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32"/>
          <w:szCs w:val="32"/>
        </w:rPr>
        <w:t>Asthma Society Education meeting for Healthcare Professionals</w:t>
      </w:r>
    </w:p>
    <w:p w:rsidR="004A4897" w:rsidRDefault="004A4897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4A4897" w:rsidRDefault="00A06A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32"/>
          <w:szCs w:val="32"/>
        </w:rPr>
        <w:t>‘</w:t>
      </w:r>
      <w:r w:rsidR="000A4034">
        <w:rPr>
          <w:rFonts w:ascii="Calibri" w:hAnsi="Calibri" w:cs="Calibri"/>
          <w:b/>
          <w:bCs/>
          <w:sz w:val="32"/>
          <w:szCs w:val="32"/>
        </w:rPr>
        <w:t xml:space="preserve">Dealing with </w:t>
      </w:r>
      <w:r>
        <w:rPr>
          <w:rFonts w:ascii="Calibri" w:hAnsi="Calibri" w:cs="Calibri"/>
          <w:b/>
          <w:bCs/>
          <w:sz w:val="32"/>
          <w:szCs w:val="32"/>
        </w:rPr>
        <w:t>Asthma and Allergic Rhinitis’</w:t>
      </w:r>
    </w:p>
    <w:p w:rsidR="004A4897" w:rsidRDefault="004A4897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</w:p>
    <w:p w:rsidR="004A4897" w:rsidRDefault="00DE308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8"/>
          <w:szCs w:val="28"/>
        </w:rPr>
        <w:t>Date: Thurs</w:t>
      </w:r>
      <w:r w:rsidR="000A4034">
        <w:rPr>
          <w:rFonts w:ascii="Calibri" w:hAnsi="Calibri" w:cs="Calibri"/>
          <w:b/>
          <w:bCs/>
          <w:sz w:val="28"/>
          <w:szCs w:val="28"/>
        </w:rPr>
        <w:t>day 7</w:t>
      </w:r>
      <w:r w:rsidR="000A4034" w:rsidRPr="000A4034">
        <w:rPr>
          <w:rFonts w:ascii="Calibri" w:hAnsi="Calibri" w:cs="Calibri"/>
          <w:b/>
          <w:bCs/>
          <w:sz w:val="28"/>
          <w:szCs w:val="28"/>
          <w:vertAlign w:val="superscript"/>
        </w:rPr>
        <w:t>th</w:t>
      </w:r>
      <w:r w:rsidR="000A4034">
        <w:rPr>
          <w:rFonts w:ascii="Calibri" w:hAnsi="Calibri" w:cs="Calibri"/>
          <w:b/>
          <w:bCs/>
          <w:sz w:val="28"/>
          <w:szCs w:val="28"/>
        </w:rPr>
        <w:t xml:space="preserve"> May</w:t>
      </w:r>
      <w:r w:rsidR="00A06AA6">
        <w:rPr>
          <w:rFonts w:ascii="Calibri" w:hAnsi="Calibri" w:cs="Calibri"/>
          <w:b/>
          <w:bCs/>
          <w:sz w:val="28"/>
          <w:szCs w:val="28"/>
        </w:rPr>
        <w:t xml:space="preserve"> 2015</w:t>
      </w:r>
    </w:p>
    <w:p w:rsidR="004A4897" w:rsidRDefault="004A4897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z w:val="24"/>
          <w:szCs w:val="24"/>
        </w:rPr>
      </w:pPr>
    </w:p>
    <w:p w:rsidR="004A4897" w:rsidRDefault="00A06AA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Venue: Clarion Hotel,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Liffey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Valley, Dublin</w:t>
      </w:r>
    </w:p>
    <w:p w:rsidR="004A4897" w:rsidRDefault="004A489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4897" w:rsidRDefault="004A489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4897" w:rsidRDefault="004A489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4897" w:rsidRDefault="004A4897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 w:cs="Times New Roman"/>
          <w:sz w:val="24"/>
          <w:szCs w:val="24"/>
        </w:rPr>
      </w:pPr>
    </w:p>
    <w:p w:rsidR="004A4897" w:rsidRDefault="00A06AA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8"/>
          <w:szCs w:val="28"/>
        </w:rPr>
        <w:t>Agenda</w:t>
      </w:r>
    </w:p>
    <w:p w:rsidR="004A4897" w:rsidRDefault="004A4897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</w:p>
    <w:p w:rsidR="004A4897" w:rsidRDefault="00A06AA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8"/>
          <w:szCs w:val="28"/>
        </w:rPr>
        <w:t xml:space="preserve">5.30pm </w:t>
      </w:r>
      <w:r>
        <w:rPr>
          <w:rFonts w:ascii="Calibri" w:hAnsi="Calibri" w:cs="Calibri"/>
          <w:b/>
          <w:bCs/>
          <w:sz w:val="28"/>
          <w:szCs w:val="28"/>
        </w:rPr>
        <w:t>Registration</w:t>
      </w:r>
    </w:p>
    <w:p w:rsidR="004A4897" w:rsidRDefault="004A4897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 w:cs="Times New Roman"/>
          <w:sz w:val="24"/>
          <w:szCs w:val="24"/>
        </w:rPr>
      </w:pPr>
    </w:p>
    <w:p w:rsidR="004A4897" w:rsidRDefault="00A06A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8"/>
          <w:szCs w:val="28"/>
        </w:rPr>
        <w:t xml:space="preserve">6.00pm </w:t>
      </w:r>
      <w:r>
        <w:rPr>
          <w:rFonts w:ascii="Calibri" w:hAnsi="Calibri" w:cs="Calibri"/>
          <w:b/>
          <w:bCs/>
          <w:sz w:val="28"/>
          <w:szCs w:val="28"/>
        </w:rPr>
        <w:t>Dinner</w:t>
      </w:r>
    </w:p>
    <w:p w:rsidR="004A4897" w:rsidRDefault="004A4897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 w:cs="Times New Roman"/>
          <w:sz w:val="24"/>
          <w:szCs w:val="24"/>
        </w:rPr>
      </w:pPr>
    </w:p>
    <w:p w:rsidR="004A4897" w:rsidRDefault="00A06A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8"/>
          <w:szCs w:val="28"/>
        </w:rPr>
        <w:t xml:space="preserve">7.00pm </w:t>
      </w:r>
      <w:r>
        <w:rPr>
          <w:rFonts w:ascii="Calibri" w:hAnsi="Calibri" w:cs="Calibri"/>
          <w:b/>
          <w:bCs/>
          <w:sz w:val="28"/>
          <w:szCs w:val="28"/>
        </w:rPr>
        <w:t>Opening of Meeting</w:t>
      </w:r>
      <w:r>
        <w:rPr>
          <w:rFonts w:ascii="Calibri" w:hAnsi="Calibri" w:cs="Calibri"/>
          <w:sz w:val="28"/>
          <w:szCs w:val="28"/>
        </w:rPr>
        <w:t xml:space="preserve"> by Sharon Cosgrove, CEO Asthma Society</w:t>
      </w:r>
    </w:p>
    <w:p w:rsidR="004A4897" w:rsidRDefault="004A4897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sz w:val="24"/>
          <w:szCs w:val="24"/>
        </w:rPr>
      </w:pPr>
    </w:p>
    <w:p w:rsidR="004A4897" w:rsidRDefault="000A4034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78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8"/>
          <w:szCs w:val="28"/>
        </w:rPr>
        <w:t>7.01</w:t>
      </w:r>
      <w:r w:rsidR="00A06AA6">
        <w:rPr>
          <w:rFonts w:ascii="Calibri" w:hAnsi="Calibri" w:cs="Calibri"/>
          <w:sz w:val="28"/>
          <w:szCs w:val="28"/>
        </w:rPr>
        <w:t xml:space="preserve">pm </w:t>
      </w:r>
      <w:r w:rsidR="00A06AA6">
        <w:rPr>
          <w:rFonts w:ascii="Calibri" w:hAnsi="Calibri" w:cs="Calibri"/>
          <w:b/>
          <w:bCs/>
          <w:sz w:val="28"/>
          <w:szCs w:val="28"/>
        </w:rPr>
        <w:t>The Challenge of Adherence to Therapy</w:t>
      </w:r>
      <w:r w:rsidR="00A06AA6">
        <w:rPr>
          <w:rFonts w:ascii="Calibri" w:hAnsi="Calibri" w:cs="Calibri"/>
          <w:sz w:val="28"/>
          <w:szCs w:val="28"/>
        </w:rPr>
        <w:t>, Prof Richard Costello, Respiratory Consultant, Beaumont Hospital, Dublin</w:t>
      </w:r>
    </w:p>
    <w:p w:rsidR="004A4897" w:rsidRDefault="004A4897">
      <w:pPr>
        <w:widowControl w:val="0"/>
        <w:autoSpaceDE w:val="0"/>
        <w:autoSpaceDN w:val="0"/>
        <w:adjustRightInd w:val="0"/>
        <w:spacing w:after="0" w:line="311" w:lineRule="exact"/>
        <w:rPr>
          <w:rFonts w:ascii="Times New Roman" w:hAnsi="Times New Roman" w:cs="Times New Roman"/>
          <w:sz w:val="24"/>
          <w:szCs w:val="24"/>
        </w:rPr>
      </w:pPr>
    </w:p>
    <w:p w:rsidR="004A4897" w:rsidRDefault="00A06AA6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1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8"/>
          <w:szCs w:val="28"/>
        </w:rPr>
        <w:t xml:space="preserve">7.40pm </w:t>
      </w:r>
      <w:r w:rsidR="00326131">
        <w:rPr>
          <w:rFonts w:ascii="Calibri" w:hAnsi="Calibri" w:cs="Calibri"/>
          <w:b/>
          <w:bCs/>
          <w:sz w:val="28"/>
          <w:szCs w:val="28"/>
        </w:rPr>
        <w:t>Difficult Asthma,</w:t>
      </w:r>
      <w:r w:rsidR="00A96B3C">
        <w:rPr>
          <w:rFonts w:ascii="Calibri" w:hAnsi="Calibri" w:cs="Calibri"/>
          <w:sz w:val="28"/>
          <w:szCs w:val="28"/>
        </w:rPr>
        <w:t xml:space="preserve"> </w:t>
      </w:r>
      <w:r w:rsidR="000A4034">
        <w:rPr>
          <w:rFonts w:ascii="Calibri" w:hAnsi="Calibri" w:cs="Calibri"/>
          <w:sz w:val="28"/>
          <w:szCs w:val="28"/>
        </w:rPr>
        <w:t xml:space="preserve"> </w:t>
      </w:r>
      <w:r w:rsidR="00AD656B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0A4034">
        <w:rPr>
          <w:rFonts w:ascii="Calibri" w:hAnsi="Calibri" w:cs="Calibri"/>
          <w:sz w:val="28"/>
          <w:szCs w:val="28"/>
        </w:rPr>
        <w:t>Dr.</w:t>
      </w:r>
      <w:proofErr w:type="spellEnd"/>
      <w:r w:rsidR="000A4034">
        <w:rPr>
          <w:rFonts w:ascii="Calibri" w:hAnsi="Calibri" w:cs="Calibri"/>
          <w:sz w:val="28"/>
          <w:szCs w:val="28"/>
        </w:rPr>
        <w:t xml:space="preserve"> Pete</w:t>
      </w:r>
      <w:r w:rsidR="00091472">
        <w:rPr>
          <w:rFonts w:ascii="Calibri" w:hAnsi="Calibri" w:cs="Calibri"/>
          <w:sz w:val="28"/>
          <w:szCs w:val="28"/>
        </w:rPr>
        <w:t>r Greally, Paediatrician, AMNCH, Tallaght.</w:t>
      </w:r>
      <w:bookmarkStart w:id="1" w:name="_GoBack"/>
      <w:bookmarkEnd w:id="1"/>
    </w:p>
    <w:p w:rsidR="004A4897" w:rsidRDefault="004A4897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hAnsi="Times New Roman" w:cs="Times New Roman"/>
          <w:sz w:val="24"/>
          <w:szCs w:val="24"/>
        </w:rPr>
      </w:pPr>
    </w:p>
    <w:p w:rsidR="004A4897" w:rsidRDefault="00A06AA6">
      <w:pPr>
        <w:widowControl w:val="0"/>
        <w:overflowPunct w:val="0"/>
        <w:autoSpaceDE w:val="0"/>
        <w:autoSpaceDN w:val="0"/>
        <w:adjustRightInd w:val="0"/>
        <w:spacing w:after="0" w:line="23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8"/>
          <w:szCs w:val="28"/>
        </w:rPr>
        <w:t xml:space="preserve">8.20pm </w:t>
      </w:r>
      <w:r>
        <w:rPr>
          <w:rFonts w:ascii="Calibri" w:hAnsi="Calibri" w:cs="Calibri"/>
          <w:b/>
          <w:bCs/>
          <w:sz w:val="28"/>
          <w:szCs w:val="28"/>
        </w:rPr>
        <w:t>Allergic Rhinitis</w:t>
      </w:r>
      <w:r>
        <w:rPr>
          <w:rFonts w:ascii="Calibri" w:hAnsi="Calibri" w:cs="Calibri"/>
          <w:sz w:val="28"/>
          <w:szCs w:val="28"/>
        </w:rPr>
        <w:t xml:space="preserve"> – a Pharmacist’s perspective, Jonathon Morrissey, </w:t>
      </w:r>
      <w:proofErr w:type="spellStart"/>
      <w:r>
        <w:rPr>
          <w:rFonts w:ascii="Calibri" w:hAnsi="Calibri" w:cs="Calibri"/>
          <w:sz w:val="28"/>
          <w:szCs w:val="28"/>
        </w:rPr>
        <w:t>MPharm</w:t>
      </w:r>
      <w:proofErr w:type="spellEnd"/>
      <w:r>
        <w:rPr>
          <w:rFonts w:ascii="Calibri" w:hAnsi="Calibri" w:cs="Calibri"/>
          <w:sz w:val="28"/>
          <w:szCs w:val="28"/>
        </w:rPr>
        <w:t>, MPSI, Superintendent/Supervising Pharmacist, Kildare</w:t>
      </w:r>
    </w:p>
    <w:p w:rsidR="004A4897" w:rsidRDefault="004A4897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</w:p>
    <w:p w:rsidR="004A4897" w:rsidRDefault="00A06A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8"/>
          <w:szCs w:val="28"/>
        </w:rPr>
        <w:t xml:space="preserve">9.00pm </w:t>
      </w:r>
      <w:r>
        <w:rPr>
          <w:rFonts w:ascii="Calibri" w:hAnsi="Calibri" w:cs="Calibri"/>
          <w:b/>
          <w:bCs/>
          <w:sz w:val="28"/>
          <w:szCs w:val="28"/>
        </w:rPr>
        <w:t>Close of Meeting</w:t>
      </w:r>
    </w:p>
    <w:p w:rsidR="004A4897" w:rsidRDefault="004A489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4897" w:rsidRDefault="004A489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4897" w:rsidRDefault="004A4897">
      <w:pPr>
        <w:widowControl w:val="0"/>
        <w:autoSpaceDE w:val="0"/>
        <w:autoSpaceDN w:val="0"/>
        <w:adjustRightInd w:val="0"/>
        <w:spacing w:after="0" w:line="358" w:lineRule="exact"/>
        <w:rPr>
          <w:rFonts w:ascii="Times New Roman" w:hAnsi="Times New Roman" w:cs="Times New Roman"/>
          <w:sz w:val="24"/>
          <w:szCs w:val="24"/>
        </w:rPr>
      </w:pPr>
    </w:p>
    <w:p w:rsidR="004A4897" w:rsidRDefault="000A40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sz w:val="24"/>
          <w:szCs w:val="24"/>
        </w:rPr>
        <w:t>CPD/CME points available</w:t>
      </w:r>
    </w:p>
    <w:p w:rsidR="004A4897" w:rsidRDefault="004A489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4897" w:rsidRDefault="004A489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4897" w:rsidRDefault="004A489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4897" w:rsidRDefault="004A489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4897" w:rsidRDefault="004A489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4897" w:rsidRDefault="004A489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4897" w:rsidRDefault="004A489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4897" w:rsidRDefault="004A489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4897" w:rsidRDefault="004A489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4897" w:rsidRDefault="004A4897">
      <w:pPr>
        <w:widowControl w:val="0"/>
        <w:autoSpaceDE w:val="0"/>
        <w:autoSpaceDN w:val="0"/>
        <w:adjustRightInd w:val="0"/>
        <w:spacing w:after="0" w:line="338" w:lineRule="exact"/>
        <w:rPr>
          <w:rFonts w:ascii="Times New Roman" w:hAnsi="Times New Roman" w:cs="Times New Roman"/>
          <w:sz w:val="24"/>
          <w:szCs w:val="24"/>
        </w:rPr>
      </w:pPr>
    </w:p>
    <w:p w:rsidR="004A4897" w:rsidRDefault="00A06AA6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32"/>
          <w:szCs w:val="32"/>
        </w:rPr>
        <w:t xml:space="preserve">Meeting </w:t>
      </w:r>
      <w:r>
        <w:rPr>
          <w:rFonts w:ascii="Calibri" w:hAnsi="Calibri" w:cs="Calibri"/>
          <w:sz w:val="28"/>
          <w:szCs w:val="28"/>
        </w:rPr>
        <w:t>kindly sponsored by</w:t>
      </w:r>
    </w:p>
    <w:p w:rsidR="004A4897" w:rsidRDefault="003953AE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-7620</wp:posOffset>
            </wp:positionH>
            <wp:positionV relativeFrom="paragraph">
              <wp:posOffset>5080</wp:posOffset>
            </wp:positionV>
            <wp:extent cx="2814955" cy="631825"/>
            <wp:effectExtent l="0" t="0" r="444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955" cy="631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4897" w:rsidRDefault="004A48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A4897">
      <w:pgSz w:w="11900" w:h="16838"/>
      <w:pgMar w:top="1440" w:right="740" w:bottom="1440" w:left="720" w:header="720" w:footer="720" w:gutter="0"/>
      <w:cols w:space="720" w:equalWidth="0">
        <w:col w:w="104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AA6"/>
    <w:rsid w:val="00091472"/>
    <w:rsid w:val="000A4034"/>
    <w:rsid w:val="00326131"/>
    <w:rsid w:val="003953AE"/>
    <w:rsid w:val="004A4897"/>
    <w:rsid w:val="00A06AA6"/>
    <w:rsid w:val="00A37663"/>
    <w:rsid w:val="00A96B3C"/>
    <w:rsid w:val="00AD656B"/>
    <w:rsid w:val="00CE2D28"/>
    <w:rsid w:val="00DE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Dunne</dc:creator>
  <cp:lastModifiedBy>Michele Dunne</cp:lastModifiedBy>
  <cp:revision>12</cp:revision>
  <dcterms:created xsi:type="dcterms:W3CDTF">2015-04-09T10:49:00Z</dcterms:created>
  <dcterms:modified xsi:type="dcterms:W3CDTF">2015-04-13T16:46:00Z</dcterms:modified>
</cp:coreProperties>
</file>